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92A6" w14:textId="227E9A4F" w:rsidR="00FE2E6C" w:rsidRDefault="00FE2E6C" w:rsidP="00FE2E6C">
      <w:pPr>
        <w:spacing w:after="0" w:line="240" w:lineRule="auto"/>
        <w:jc w:val="right"/>
        <w:rPr>
          <w:rFonts w:ascii="Cambria" w:hAnsi="Cambria"/>
          <w:b/>
          <w:bCs/>
          <w:sz w:val="28"/>
          <w:szCs w:val="28"/>
        </w:rPr>
      </w:pPr>
      <w:r w:rsidRPr="00FE2E6C">
        <w:rPr>
          <w:rFonts w:ascii="Cambria" w:hAnsi="Cambria"/>
          <w:b/>
          <w:bCs/>
          <w:sz w:val="28"/>
          <w:szCs w:val="28"/>
        </w:rPr>
        <w:t>Приложение № 8</w:t>
      </w:r>
    </w:p>
    <w:p w14:paraId="103C6C87" w14:textId="0F0950AC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791C2E56" w14:textId="5C8CAF9D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p w14:paraId="492A9B64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5"/>
        <w:gridCol w:w="1412"/>
        <w:gridCol w:w="735"/>
        <w:gridCol w:w="422"/>
        <w:gridCol w:w="164"/>
        <w:gridCol w:w="202"/>
        <w:gridCol w:w="111"/>
        <w:gridCol w:w="474"/>
        <w:gridCol w:w="474"/>
        <w:gridCol w:w="156"/>
        <w:gridCol w:w="79"/>
        <w:gridCol w:w="241"/>
        <w:gridCol w:w="202"/>
        <w:gridCol w:w="376"/>
        <w:gridCol w:w="346"/>
        <w:gridCol w:w="90"/>
        <w:gridCol w:w="258"/>
        <w:gridCol w:w="225"/>
        <w:gridCol w:w="121"/>
        <w:gridCol w:w="361"/>
        <w:gridCol w:w="361"/>
        <w:gridCol w:w="125"/>
        <w:gridCol w:w="222"/>
        <w:gridCol w:w="263"/>
        <w:gridCol w:w="93"/>
        <w:gridCol w:w="185"/>
        <w:gridCol w:w="302"/>
        <w:gridCol w:w="347"/>
        <w:gridCol w:w="263"/>
        <w:gridCol w:w="90"/>
        <w:gridCol w:w="173"/>
        <w:gridCol w:w="189"/>
        <w:gridCol w:w="73"/>
        <w:gridCol w:w="346"/>
        <w:gridCol w:w="262"/>
        <w:gridCol w:w="92"/>
        <w:gridCol w:w="171"/>
        <w:gridCol w:w="275"/>
      </w:tblGrid>
      <w:tr w:rsidR="00BF14A0" w:rsidRPr="00602DD2" w14:paraId="04D567BD" w14:textId="77777777" w:rsidTr="006B5FD7">
        <w:trPr>
          <w:trHeight w:val="336"/>
        </w:trPr>
        <w:tc>
          <w:tcPr>
            <w:tcW w:w="658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8" w:type="dxa"/>
            <w:gridSpan w:val="3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0" w:type="dxa"/>
            <w:gridSpan w:val="34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B5FD7">
        <w:trPr>
          <w:trHeight w:val="414"/>
        </w:trPr>
        <w:tc>
          <w:tcPr>
            <w:tcW w:w="658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3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0" w:type="dxa"/>
            <w:gridSpan w:val="34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B5FD7">
        <w:trPr>
          <w:trHeight w:val="364"/>
        </w:trPr>
        <w:tc>
          <w:tcPr>
            <w:tcW w:w="658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3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0" w:type="dxa"/>
            <w:gridSpan w:val="34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6B5FD7">
        <w:trPr>
          <w:trHeight w:val="330"/>
        </w:trPr>
        <w:tc>
          <w:tcPr>
            <w:tcW w:w="658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8" w:type="dxa"/>
            <w:gridSpan w:val="3"/>
            <w:noWrap/>
            <w:vAlign w:val="center"/>
          </w:tcPr>
          <w:p w14:paraId="4563741D" w14:textId="77777777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6" w:type="dxa"/>
            <w:gridSpan w:val="3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2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3" w:type="dxa"/>
            <w:gridSpan w:val="3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B5FD7">
        <w:trPr>
          <w:trHeight w:val="405"/>
        </w:trPr>
        <w:tc>
          <w:tcPr>
            <w:tcW w:w="658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8" w:type="dxa"/>
            <w:gridSpan w:val="3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0" w:type="dxa"/>
            <w:gridSpan w:val="34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D147A" w:rsidRPr="00602DD2" w14:paraId="49A52E26" w14:textId="77777777" w:rsidTr="006B5FD7">
        <w:trPr>
          <w:trHeight w:val="476"/>
        </w:trPr>
        <w:tc>
          <w:tcPr>
            <w:tcW w:w="658" w:type="dxa"/>
          </w:tcPr>
          <w:p w14:paraId="46AB1819" w14:textId="76C5BA16" w:rsidR="005D147A" w:rsidRPr="005D147A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5" w:type="dxa"/>
            <w:gridSpan w:val="12"/>
            <w:vAlign w:val="center"/>
          </w:tcPr>
          <w:p w14:paraId="2CC841DD" w14:textId="0018FF84" w:rsidR="005D147A" w:rsidRPr="00FC3CFC" w:rsidRDefault="00FC3CFC" w:rsidP="002946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 w:rsidR="002946ED">
              <w:rPr>
                <w:rFonts w:ascii="Cambria" w:hAnsi="Cambria"/>
                <w:b/>
                <w:sz w:val="20"/>
                <w:szCs w:val="20"/>
              </w:rPr>
              <w:t xml:space="preserve">на кандидата </w:t>
            </w:r>
            <w:r>
              <w:rPr>
                <w:rFonts w:ascii="Cambria" w:hAnsi="Cambria"/>
                <w:b/>
                <w:sz w:val="20"/>
                <w:szCs w:val="20"/>
              </w:rPr>
              <w:t>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КИД-2008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25"/>
            <w:noWrap/>
            <w:vAlign w:val="center"/>
          </w:tcPr>
          <w:p w14:paraId="19937967" w14:textId="77777777" w:rsidR="005D147A" w:rsidRPr="00602DD2" w:rsidRDefault="005D147A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8ACF322" w14:textId="77777777" w:rsidTr="006B5FD7">
        <w:trPr>
          <w:trHeight w:val="476"/>
        </w:trPr>
        <w:tc>
          <w:tcPr>
            <w:tcW w:w="658" w:type="dxa"/>
          </w:tcPr>
          <w:p w14:paraId="398EBA6B" w14:textId="5A174D6A" w:rsidR="001C7AA4" w:rsidRPr="001C7AA4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55" w:type="dxa"/>
            <w:gridSpan w:val="12"/>
            <w:vAlign w:val="center"/>
          </w:tcPr>
          <w:p w14:paraId="33926ECB" w14:textId="33028024" w:rsidR="001C7AA4" w:rsidRPr="00843875" w:rsidRDefault="001C7AA4" w:rsidP="001C137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 w:rsidR="00D24D3B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>
              <w:rPr>
                <w:rFonts w:ascii="Cambria" w:hAnsi="Cambria"/>
                <w:b/>
                <w:sz w:val="20"/>
                <w:szCs w:val="20"/>
              </w:rPr>
              <w:t>кандидата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финансира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="001C137E"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КИД-2008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25"/>
            <w:noWrap/>
            <w:vAlign w:val="center"/>
          </w:tcPr>
          <w:p w14:paraId="0E0BE06A" w14:textId="77777777" w:rsidR="001C7AA4" w:rsidRPr="00602DD2" w:rsidRDefault="001C7AA4" w:rsidP="00D756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40ABF673" w14:textId="77777777" w:rsidTr="006B5FD7">
        <w:trPr>
          <w:trHeight w:val="436"/>
        </w:trPr>
        <w:tc>
          <w:tcPr>
            <w:tcW w:w="658" w:type="dxa"/>
          </w:tcPr>
          <w:p w14:paraId="79E8FF38" w14:textId="56444F26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26"/>
          </w:tcPr>
          <w:p w14:paraId="7A9400E0" w14:textId="0F11DDA6" w:rsidR="006B5FD7" w:rsidRPr="00C60A2A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>
              <w:rPr>
                <w:rFonts w:ascii="Cambria" w:hAnsi="Cambria"/>
                <w:sz w:val="20"/>
                <w:szCs w:val="20"/>
              </w:rPr>
              <w:t>, което също ще се възползва от финансирането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1AF28332" w14:textId="6E8C11A6" w:rsidR="006B5FD7" w:rsidRPr="00602DD2" w:rsidRDefault="006B5FD7" w:rsidP="009547C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</w:t>
            </w:r>
            <w:r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к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андидатът има партньор/и, се попълва декларация и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1070" w:type="dxa"/>
            <w:gridSpan w:val="6"/>
            <w:vAlign w:val="center"/>
          </w:tcPr>
          <w:p w14:paraId="6A91F566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5"/>
            <w:vAlign w:val="center"/>
          </w:tcPr>
          <w:p w14:paraId="606292F0" w14:textId="65E057B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1815D978" w14:textId="77777777" w:rsidTr="006B5FD7">
        <w:trPr>
          <w:trHeight w:val="390"/>
        </w:trPr>
        <w:tc>
          <w:tcPr>
            <w:tcW w:w="658" w:type="dxa"/>
            <w:vMerge w:val="restart"/>
            <w:noWrap/>
          </w:tcPr>
          <w:p w14:paraId="201A7DE2" w14:textId="2455C35E" w:rsidR="001C7AA4" w:rsidRPr="00602DD2" w:rsidRDefault="00CA268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58" w:type="dxa"/>
            <w:gridSpan w:val="37"/>
            <w:vAlign w:val="center"/>
          </w:tcPr>
          <w:p w14:paraId="335C145B" w14:textId="526D48A7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6</w:t>
            </w:r>
            <w:r w:rsidR="001C7AA4"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да попълните следната информация за партньора/</w:t>
            </w:r>
            <w:proofErr w:type="spellStart"/>
            <w:r w:rsidR="001C7AA4"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="001C7AA4"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6E85A4F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179461B" w14:textId="77777777" w:rsidTr="006B5FD7">
        <w:trPr>
          <w:trHeight w:val="340"/>
        </w:trPr>
        <w:tc>
          <w:tcPr>
            <w:tcW w:w="658" w:type="dxa"/>
            <w:vMerge/>
            <w:noWrap/>
          </w:tcPr>
          <w:p w14:paraId="1944865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  <w:vAlign w:val="center"/>
          </w:tcPr>
          <w:p w14:paraId="74E1B45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355" w:type="dxa"/>
            <w:gridSpan w:val="25"/>
            <w:vAlign w:val="center"/>
          </w:tcPr>
          <w:p w14:paraId="11CFF1B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6B5FD7" w:rsidRPr="00602DD2" w14:paraId="5DE73D01" w14:textId="77777777" w:rsidTr="006B5FD7">
        <w:trPr>
          <w:trHeight w:val="355"/>
        </w:trPr>
        <w:tc>
          <w:tcPr>
            <w:tcW w:w="658" w:type="dxa"/>
            <w:vMerge/>
            <w:noWrap/>
          </w:tcPr>
          <w:p w14:paraId="54837C5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</w:tcPr>
          <w:p w14:paraId="5345B2E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8" w:type="dxa"/>
          </w:tcPr>
          <w:p w14:paraId="3E582961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18" w:type="dxa"/>
          </w:tcPr>
          <w:p w14:paraId="5738398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304520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77CBA9C9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</w:tcPr>
          <w:p w14:paraId="5B3D7CA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</w:tcPr>
          <w:p w14:paraId="60E3FD9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5846B6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2"/>
          </w:tcPr>
          <w:p w14:paraId="64198803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2"/>
          </w:tcPr>
          <w:p w14:paraId="4283D85F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</w:tcPr>
          <w:p w14:paraId="571082F6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F7CF80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6843E428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0F94B48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56DEDC16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9" w:type="dxa"/>
            <w:gridSpan w:val="2"/>
          </w:tcPr>
          <w:p w14:paraId="0FEEF986" w14:textId="441A41B9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6B5FD7" w:rsidRPr="00602DD2" w14:paraId="1D75DE78" w14:textId="77777777" w:rsidTr="006B5FD7">
        <w:trPr>
          <w:trHeight w:val="346"/>
        </w:trPr>
        <w:tc>
          <w:tcPr>
            <w:tcW w:w="658" w:type="dxa"/>
            <w:vMerge/>
            <w:noWrap/>
          </w:tcPr>
          <w:p w14:paraId="0B1C397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</w:tcPr>
          <w:p w14:paraId="54D5457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8" w:type="dxa"/>
          </w:tcPr>
          <w:p w14:paraId="0981475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" w:type="dxa"/>
          </w:tcPr>
          <w:p w14:paraId="3F9ACE8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30F165B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37D8B79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</w:tcPr>
          <w:p w14:paraId="1007CA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</w:tcPr>
          <w:p w14:paraId="15F4A9B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661F08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2"/>
          </w:tcPr>
          <w:p w14:paraId="4F95F37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2"/>
          </w:tcPr>
          <w:p w14:paraId="46AAC5D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</w:tcPr>
          <w:p w14:paraId="2074DB9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3E190DD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6233DC3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7A9453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2758B73B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9" w:type="dxa"/>
            <w:gridSpan w:val="2"/>
          </w:tcPr>
          <w:p w14:paraId="329BC8DF" w14:textId="386EB0CC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2DD8E851" w14:textId="77777777" w:rsidTr="006B5FD7">
        <w:trPr>
          <w:trHeight w:val="939"/>
        </w:trPr>
        <w:tc>
          <w:tcPr>
            <w:tcW w:w="658" w:type="dxa"/>
            <w:vMerge w:val="restart"/>
            <w:noWrap/>
          </w:tcPr>
          <w:p w14:paraId="46F224CA" w14:textId="48780D03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8" w:type="dxa"/>
            <w:gridSpan w:val="26"/>
          </w:tcPr>
          <w:p w14:paraId="35AB6C3D" w14:textId="624E6F29" w:rsidR="006B5FD7" w:rsidRPr="00BC3C08" w:rsidRDefault="006B5FD7" w:rsidP="008E62D1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70" w:type="dxa"/>
            <w:gridSpan w:val="6"/>
            <w:vAlign w:val="center"/>
          </w:tcPr>
          <w:p w14:paraId="336E3E86" w14:textId="77777777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5"/>
            <w:vAlign w:val="center"/>
          </w:tcPr>
          <w:p w14:paraId="7CBE5BE9" w14:textId="3D279AE6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0D491F" w:rsidRPr="00602DD2" w14:paraId="314F39A6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5ABD7112" w14:textId="0E2A1F0F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2"/>
            <w:vMerge w:val="restart"/>
          </w:tcPr>
          <w:p w14:paraId="3E3CBA04" w14:textId="77777777" w:rsidR="000D491F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lastRenderedPageBreak/>
              <w:t>/сливане, придобиване, разделяне/</w:t>
            </w:r>
          </w:p>
        </w:tc>
        <w:tc>
          <w:tcPr>
            <w:tcW w:w="2101" w:type="dxa"/>
            <w:gridSpan w:val="7"/>
            <w:vMerge w:val="restart"/>
          </w:tcPr>
          <w:p w14:paraId="219984F5" w14:textId="1AC3603A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2" w:type="dxa"/>
            <w:gridSpan w:val="28"/>
          </w:tcPr>
          <w:p w14:paraId="44D8194B" w14:textId="151E6D49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0D491F" w:rsidRPr="00602DD2" w14:paraId="1322F45A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03FCC10B" w14:textId="77777777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2"/>
            <w:vMerge/>
          </w:tcPr>
          <w:p w14:paraId="128670B5" w14:textId="77777777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7"/>
            <w:vMerge/>
          </w:tcPr>
          <w:p w14:paraId="4A9E7B96" w14:textId="2DF829A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1"/>
          </w:tcPr>
          <w:p w14:paraId="576DAAB2" w14:textId="1D921A46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0" w:type="dxa"/>
            <w:gridSpan w:val="17"/>
          </w:tcPr>
          <w:p w14:paraId="3CF80D4C" w14:textId="1B67427D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6B5FD7" w:rsidRPr="00602DD2" w14:paraId="169C3AD3" w14:textId="77777777" w:rsidTr="006B5FD7">
        <w:trPr>
          <w:trHeight w:val="452"/>
        </w:trPr>
        <w:tc>
          <w:tcPr>
            <w:tcW w:w="658" w:type="dxa"/>
            <w:vMerge/>
            <w:noWrap/>
          </w:tcPr>
          <w:p w14:paraId="5141DBF2" w14:textId="77777777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2"/>
          </w:tcPr>
          <w:p w14:paraId="798309E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7"/>
          </w:tcPr>
          <w:p w14:paraId="3320FB81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1"/>
          </w:tcPr>
          <w:p w14:paraId="2D645CB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6968B16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70699A7F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1E58E63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5383703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7474D15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408FA489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61A802F2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14:paraId="0585DC5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</w:tcPr>
          <w:p w14:paraId="7B6230E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00FAABB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2B9B56E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FAC27" w14:textId="5EEDF1F8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B5FD7" w:rsidRPr="00602DD2" w14:paraId="02CB4452" w14:textId="77777777" w:rsidTr="006B5FD7">
        <w:trPr>
          <w:trHeight w:val="413"/>
        </w:trPr>
        <w:tc>
          <w:tcPr>
            <w:tcW w:w="658" w:type="dxa"/>
            <w:vMerge/>
            <w:noWrap/>
          </w:tcPr>
          <w:p w14:paraId="02895E4A" w14:textId="77777777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2"/>
          </w:tcPr>
          <w:p w14:paraId="51A6A64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1" w:type="dxa"/>
            <w:gridSpan w:val="7"/>
          </w:tcPr>
          <w:p w14:paraId="01465AE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11"/>
          </w:tcPr>
          <w:p w14:paraId="145DA758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458283F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3B0DFBB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227F6D69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0D951044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</w:tcPr>
          <w:p w14:paraId="2A9DC03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00E4E59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68479363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2"/>
          </w:tcPr>
          <w:p w14:paraId="1CEE212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</w:tcPr>
          <w:p w14:paraId="767A681F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</w:tcPr>
          <w:p w14:paraId="50F96BBD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0BA722E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6AF2E1BF" w14:textId="6102DA6D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D2D0F" w:rsidRPr="00602DD2" w14:paraId="722F5D33" w14:textId="77777777" w:rsidTr="006B5FD7">
        <w:trPr>
          <w:trHeight w:val="265"/>
        </w:trPr>
        <w:tc>
          <w:tcPr>
            <w:tcW w:w="658" w:type="dxa"/>
            <w:vMerge w:val="restart"/>
          </w:tcPr>
          <w:p w14:paraId="755529D7" w14:textId="6A91B006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AD2D0F" w:rsidRPr="00602DD2" w:rsidRDefault="00AD2D0F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8" w:type="dxa"/>
            <w:gridSpan w:val="37"/>
          </w:tcPr>
          <w:p w14:paraId="6A5C4E29" w14:textId="6B869E12" w:rsidR="00AD2D0F" w:rsidRPr="00AD2D0F" w:rsidRDefault="00AD2D0F" w:rsidP="00C35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 w:rsidR="001E77B4"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 xml:space="preserve">енията по чл. 2,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6B5FD7" w:rsidRPr="00602DD2" w14:paraId="3974AB0A" w14:textId="77777777" w:rsidTr="006B5FD7">
        <w:trPr>
          <w:trHeight w:val="260"/>
        </w:trPr>
        <w:tc>
          <w:tcPr>
            <w:tcW w:w="658" w:type="dxa"/>
            <w:vMerge/>
          </w:tcPr>
          <w:p w14:paraId="3A4E54B7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05F3A1EF" w14:textId="6EE28B36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78" w:type="dxa"/>
            <w:gridSpan w:val="5"/>
            <w:vAlign w:val="center"/>
          </w:tcPr>
          <w:p w14:paraId="2803B63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6A14C273" w14:textId="5BBACAD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B21CEC2" w14:textId="77777777" w:rsidTr="006B5FD7">
        <w:trPr>
          <w:trHeight w:val="313"/>
        </w:trPr>
        <w:tc>
          <w:tcPr>
            <w:tcW w:w="658" w:type="dxa"/>
            <w:vMerge/>
          </w:tcPr>
          <w:p w14:paraId="5D03553F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3791D309" w14:textId="5DB72C47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78" w:type="dxa"/>
            <w:gridSpan w:val="5"/>
            <w:vAlign w:val="center"/>
          </w:tcPr>
          <w:p w14:paraId="545A58E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63EA35E0" w14:textId="4918B81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7221FE26" w14:textId="77777777" w:rsidTr="006B5FD7">
        <w:trPr>
          <w:trHeight w:val="313"/>
        </w:trPr>
        <w:tc>
          <w:tcPr>
            <w:tcW w:w="658" w:type="dxa"/>
            <w:vMerge/>
          </w:tcPr>
          <w:p w14:paraId="4B05B008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2BD72394" w14:textId="1B491293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78" w:type="dxa"/>
            <w:gridSpan w:val="5"/>
            <w:vAlign w:val="center"/>
          </w:tcPr>
          <w:p w14:paraId="7472A755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343F0EA7" w14:textId="6FDFB6BF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EFA90D3" w14:textId="77777777" w:rsidTr="006B5FD7">
        <w:trPr>
          <w:trHeight w:val="313"/>
        </w:trPr>
        <w:tc>
          <w:tcPr>
            <w:tcW w:w="658" w:type="dxa"/>
            <w:vMerge/>
          </w:tcPr>
          <w:p w14:paraId="1D1FDDB6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26"/>
          </w:tcPr>
          <w:p w14:paraId="4769862B" w14:textId="4AA15831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78" w:type="dxa"/>
            <w:gridSpan w:val="5"/>
            <w:vAlign w:val="center"/>
          </w:tcPr>
          <w:p w14:paraId="1A0746CD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6"/>
            <w:vAlign w:val="center"/>
          </w:tcPr>
          <w:p w14:paraId="6A8943CA" w14:textId="570FF3C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D2D0F" w:rsidRPr="00602DD2" w14:paraId="1D3C4AB3" w14:textId="77777777" w:rsidTr="006B5FD7">
        <w:trPr>
          <w:trHeight w:val="313"/>
        </w:trPr>
        <w:tc>
          <w:tcPr>
            <w:tcW w:w="658" w:type="dxa"/>
            <w:vMerge/>
          </w:tcPr>
          <w:p w14:paraId="5D92AC77" w14:textId="77777777" w:rsidR="00AD2D0F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8" w:type="dxa"/>
            <w:gridSpan w:val="37"/>
          </w:tcPr>
          <w:p w14:paraId="5EEF4BD0" w14:textId="6B459846" w:rsidR="00AD2D0F" w:rsidRPr="00602DD2" w:rsidRDefault="00AD2D0F" w:rsidP="001E77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 w:rsidR="001E77B4">
              <w:rPr>
                <w:rFonts w:ascii="Cambria" w:hAnsi="Cambria"/>
                <w:b/>
                <w:sz w:val="20"/>
                <w:szCs w:val="20"/>
              </w:rPr>
              <w:t xml:space="preserve">някое 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>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D2D0F" w:rsidRPr="00602DD2" w14:paraId="54D59AEB" w14:textId="77777777" w:rsidTr="006B5FD7">
        <w:trPr>
          <w:trHeight w:val="355"/>
        </w:trPr>
        <w:tc>
          <w:tcPr>
            <w:tcW w:w="658" w:type="dxa"/>
            <w:vMerge/>
          </w:tcPr>
          <w:p w14:paraId="1E17535B" w14:textId="77777777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2"/>
            <w:noWrap/>
            <w:vAlign w:val="center"/>
          </w:tcPr>
          <w:p w14:paraId="7FE59E33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5" w:type="dxa"/>
            <w:gridSpan w:val="25"/>
            <w:vAlign w:val="center"/>
          </w:tcPr>
          <w:p w14:paraId="26F30A0F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6B5FD7" w:rsidRPr="00532E95" w14:paraId="417776C1" w14:textId="77777777" w:rsidTr="006B5FD7">
        <w:trPr>
          <w:trHeight w:val="355"/>
        </w:trPr>
        <w:tc>
          <w:tcPr>
            <w:tcW w:w="658" w:type="dxa"/>
            <w:vMerge/>
          </w:tcPr>
          <w:p w14:paraId="21A50F6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2"/>
            <w:noWrap/>
          </w:tcPr>
          <w:p w14:paraId="544D8B3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5934EC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5E633B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FE0486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A45F1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8461F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534B69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24DA74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8183D1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04ED835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26D35E9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5E1A2FA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0C36008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0EBFEFC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45D5A02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28DD00E1" w14:textId="5057F3E8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6B5FD7" w:rsidRPr="00532E95" w14:paraId="7A3FF38A" w14:textId="77777777" w:rsidTr="006B5FD7">
        <w:trPr>
          <w:trHeight w:val="355"/>
        </w:trPr>
        <w:tc>
          <w:tcPr>
            <w:tcW w:w="658" w:type="dxa"/>
            <w:vMerge/>
          </w:tcPr>
          <w:p w14:paraId="1F139AB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2"/>
            <w:noWrap/>
          </w:tcPr>
          <w:p w14:paraId="4E24093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64F5AB7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3FBFCB7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3BECCA3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0615F50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1366A4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3B346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FA4856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59E7F4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7C85D6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357A5BE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2256FE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143FFA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08B4D0F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BC0646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7DD54834" w14:textId="00876335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1C7AA4" w:rsidRPr="00602DD2" w14:paraId="29165FF3" w14:textId="77777777" w:rsidTr="006B5FD7">
        <w:trPr>
          <w:trHeight w:val="781"/>
        </w:trPr>
        <w:tc>
          <w:tcPr>
            <w:tcW w:w="658" w:type="dxa"/>
            <w:vMerge w:val="restart"/>
          </w:tcPr>
          <w:p w14:paraId="7B837C7A" w14:textId="67EF1F65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8" w:type="dxa"/>
            <w:gridSpan w:val="37"/>
          </w:tcPr>
          <w:p w14:paraId="7E4B4802" w14:textId="5765FE3C" w:rsidR="001C7AA4" w:rsidRPr="00602DD2" w:rsidRDefault="001C7AA4" w:rsidP="00E12C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</w:t>
            </w:r>
            <w:r w:rsidR="00E12C50" w:rsidRPr="002A2C17">
              <w:rPr>
                <w:rFonts w:ascii="Cambria" w:hAnsi="Cambria"/>
                <w:bCs/>
                <w:sz w:val="20"/>
                <w:szCs w:val="20"/>
              </w:rPr>
              <w:t xml:space="preserve">три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години </w:t>
            </w:r>
            <w:r w:rsidR="00182E6B" w:rsidRPr="002A2C17">
              <w:rPr>
                <w:rFonts w:ascii="Cambria" w:hAnsi="Cambria"/>
                <w:bCs/>
                <w:sz w:val="20"/>
                <w:szCs w:val="20"/>
              </w:rPr>
              <w:t xml:space="preserve">до датата на декларирането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съм получил, заедно с посочените от мен предприятия по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т. 7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тези по т.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FA0FD9" w:rsidRPr="00602DD2" w14:paraId="3B193953" w14:textId="77777777" w:rsidTr="006B5FD7">
        <w:trPr>
          <w:trHeight w:val="694"/>
        </w:trPr>
        <w:tc>
          <w:tcPr>
            <w:tcW w:w="669" w:type="dxa"/>
            <w:vMerge/>
            <w:textDirection w:val="btLr"/>
            <w:vAlign w:val="center"/>
          </w:tcPr>
          <w:p w14:paraId="5A6BC46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735B203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3"/>
            <w:vAlign w:val="center"/>
          </w:tcPr>
          <w:p w14:paraId="09F0255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5CD647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239386C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6"/>
            <w:vAlign w:val="center"/>
          </w:tcPr>
          <w:p w14:paraId="6DA6550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5"/>
            <w:vAlign w:val="center"/>
          </w:tcPr>
          <w:p w14:paraId="5CA64B2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11" w:type="dxa"/>
            <w:gridSpan w:val="22"/>
            <w:vAlign w:val="center"/>
          </w:tcPr>
          <w:p w14:paraId="327B3125" w14:textId="231A9808" w:rsidR="001C7AA4" w:rsidRPr="00602DD2" w:rsidRDefault="00DC7F2E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456E8B" w:rsidRPr="00602DD2" w14:paraId="3C4DF0F2" w14:textId="77777777" w:rsidTr="006B5FD7">
        <w:trPr>
          <w:trHeight w:val="273"/>
        </w:trPr>
        <w:tc>
          <w:tcPr>
            <w:tcW w:w="669" w:type="dxa"/>
            <w:vMerge w:val="restart"/>
          </w:tcPr>
          <w:p w14:paraId="51B8F9AC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404F112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vMerge w:val="restart"/>
            <w:vAlign w:val="center"/>
          </w:tcPr>
          <w:p w14:paraId="3450EA1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6"/>
            <w:vMerge w:val="restart"/>
            <w:vAlign w:val="center"/>
          </w:tcPr>
          <w:p w14:paraId="1F30682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vMerge w:val="restart"/>
            <w:vAlign w:val="center"/>
          </w:tcPr>
          <w:p w14:paraId="1F18F2D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Align w:val="center"/>
          </w:tcPr>
          <w:p w14:paraId="1B29FFC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6"/>
            <w:vAlign w:val="center"/>
          </w:tcPr>
          <w:p w14:paraId="3547041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95" w:type="dxa"/>
            <w:gridSpan w:val="6"/>
            <w:vAlign w:val="center"/>
          </w:tcPr>
          <w:p w14:paraId="007484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2" w:type="dxa"/>
            <w:gridSpan w:val="6"/>
            <w:vAlign w:val="center"/>
          </w:tcPr>
          <w:p w14:paraId="1113B68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456E8B" w:rsidRPr="00602DD2" w14:paraId="1078F251" w14:textId="77777777" w:rsidTr="006B5FD7">
        <w:trPr>
          <w:trHeight w:val="1252"/>
        </w:trPr>
        <w:tc>
          <w:tcPr>
            <w:tcW w:w="669" w:type="dxa"/>
            <w:vMerge/>
          </w:tcPr>
          <w:p w14:paraId="15215716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vMerge/>
            <w:vAlign w:val="center"/>
          </w:tcPr>
          <w:p w14:paraId="3B1696A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14:paraId="6C9E25D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6"/>
            <w:vMerge/>
            <w:vAlign w:val="center"/>
          </w:tcPr>
          <w:p w14:paraId="0A1F54A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vMerge/>
            <w:vAlign w:val="center"/>
          </w:tcPr>
          <w:p w14:paraId="6F0005C0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textDirection w:val="btLr"/>
            <w:vAlign w:val="center"/>
          </w:tcPr>
          <w:p w14:paraId="6EE98A96" w14:textId="1A646A73" w:rsidR="001C7AA4" w:rsidRPr="00FC5C27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 w:rsidR="000701EE">
              <w:rPr>
                <w:rStyle w:val="ac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1275" w:type="dxa"/>
            <w:gridSpan w:val="6"/>
            <w:textDirection w:val="btLr"/>
            <w:vAlign w:val="center"/>
          </w:tcPr>
          <w:p w14:paraId="107695CE" w14:textId="77777777" w:rsidR="001C7AA4" w:rsidRPr="00940238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5" w:type="dxa"/>
            <w:gridSpan w:val="6"/>
            <w:textDirection w:val="btLr"/>
            <w:vAlign w:val="center"/>
          </w:tcPr>
          <w:p w14:paraId="305DB64F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2" w:type="dxa"/>
            <w:gridSpan w:val="6"/>
            <w:textDirection w:val="btLr"/>
            <w:vAlign w:val="center"/>
          </w:tcPr>
          <w:p w14:paraId="1627D090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456E8B" w:rsidRPr="00602DD2" w14:paraId="09594C64" w14:textId="77777777" w:rsidTr="006B5FD7">
        <w:trPr>
          <w:trHeight w:val="561"/>
        </w:trPr>
        <w:tc>
          <w:tcPr>
            <w:tcW w:w="669" w:type="dxa"/>
            <w:vMerge/>
          </w:tcPr>
          <w:p w14:paraId="0AF4C447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vMerge/>
            <w:vAlign w:val="center"/>
          </w:tcPr>
          <w:p w14:paraId="6B1A89C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vMerge/>
            <w:vAlign w:val="center"/>
          </w:tcPr>
          <w:p w14:paraId="74242A5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6"/>
            <w:vMerge/>
            <w:vAlign w:val="center"/>
          </w:tcPr>
          <w:p w14:paraId="2A789163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vMerge/>
            <w:vAlign w:val="center"/>
          </w:tcPr>
          <w:p w14:paraId="6E6E57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Align w:val="center"/>
          </w:tcPr>
          <w:p w14:paraId="1A27A54E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6"/>
            <w:vAlign w:val="center"/>
          </w:tcPr>
          <w:p w14:paraId="1A5893B8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DC7F2E"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95" w:type="dxa"/>
            <w:gridSpan w:val="6"/>
            <w:vAlign w:val="center"/>
          </w:tcPr>
          <w:p w14:paraId="7222FDA4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1C7AA4" w:rsidRPr="002A2C17" w:rsidRDefault="00BD4AFD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2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5 000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1C7AA4" w:rsidRPr="002A2C17" w:rsidRDefault="00A9714B" w:rsidP="00A9714B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2" w:type="dxa"/>
            <w:gridSpan w:val="6"/>
            <w:vAlign w:val="center"/>
          </w:tcPr>
          <w:p w14:paraId="4BF4CFB9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1C7AA4" w:rsidRPr="002A2C17" w:rsidRDefault="00DC7F2E" w:rsidP="00DC7F2E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78 </w:t>
            </w:r>
            <w:r w:rsidR="001C7AA4"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,20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</w:t>
            </w:r>
            <w:r w:rsidRPr="002A2C17">
              <w:rPr>
                <w:rFonts w:ascii="Cambria" w:hAnsi="Cambria" w:cs="Gisha"/>
                <w:sz w:val="13"/>
                <w:szCs w:val="13"/>
              </w:rPr>
              <w:t>)</w:t>
            </w:r>
          </w:p>
        </w:tc>
      </w:tr>
      <w:tr w:rsidR="00A9714B" w:rsidRPr="00602DD2" w14:paraId="382BED10" w14:textId="77777777" w:rsidTr="006B5FD7">
        <w:trPr>
          <w:trHeight w:val="356"/>
        </w:trPr>
        <w:tc>
          <w:tcPr>
            <w:tcW w:w="669" w:type="dxa"/>
            <w:vMerge w:val="restart"/>
            <w:textDirection w:val="btLr"/>
            <w:vAlign w:val="center"/>
          </w:tcPr>
          <w:p w14:paraId="08479131" w14:textId="7F5C89B9" w:rsidR="00A9714B" w:rsidRPr="00A9714B" w:rsidRDefault="00A9714B" w:rsidP="00A9714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  <w:t>-3</w:t>
            </w:r>
          </w:p>
        </w:tc>
        <w:tc>
          <w:tcPr>
            <w:tcW w:w="1513" w:type="dxa"/>
          </w:tcPr>
          <w:p w14:paraId="3C99C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727593F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23BB24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5D6405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6123CD1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3580031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0B033604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153BF4D3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B4056FF" w14:textId="77777777" w:rsidTr="006B5FD7">
        <w:trPr>
          <w:trHeight w:val="300"/>
        </w:trPr>
        <w:tc>
          <w:tcPr>
            <w:tcW w:w="669" w:type="dxa"/>
            <w:vMerge/>
            <w:vAlign w:val="center"/>
          </w:tcPr>
          <w:p w14:paraId="08325150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0D661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2173E9B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76D9BAF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19E76DE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noWrap/>
          </w:tcPr>
          <w:p w14:paraId="5E6F0E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6599B14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5433338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4B4CC57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ADF0C1A" w14:textId="77777777" w:rsidTr="006B5FD7">
        <w:trPr>
          <w:trHeight w:val="315"/>
        </w:trPr>
        <w:tc>
          <w:tcPr>
            <w:tcW w:w="669" w:type="dxa"/>
            <w:vMerge/>
            <w:vAlign w:val="center"/>
          </w:tcPr>
          <w:p w14:paraId="4E565CA3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622CB78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3"/>
          </w:tcPr>
          <w:p w14:paraId="688A69F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21114A4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2F5C7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noWrap/>
          </w:tcPr>
          <w:p w14:paraId="094F994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6"/>
          </w:tcPr>
          <w:p w14:paraId="4DB7AF5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1ACEEDE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0F88B6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9751D5A" w14:textId="77777777" w:rsidTr="006B5FD7">
        <w:trPr>
          <w:trHeight w:val="286"/>
        </w:trPr>
        <w:tc>
          <w:tcPr>
            <w:tcW w:w="669" w:type="dxa"/>
            <w:vMerge/>
            <w:textDirection w:val="btLr"/>
            <w:vAlign w:val="center"/>
          </w:tcPr>
          <w:p w14:paraId="1147E1F3" w14:textId="3B6AD829" w:rsidR="00A9714B" w:rsidRPr="002A2C17" w:rsidRDefault="00A9714B" w:rsidP="00107FC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0DB3ED6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4AA7AF9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1E07CA3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  <w:vAlign w:val="bottom"/>
          </w:tcPr>
          <w:p w14:paraId="2BE44BDC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noWrap/>
            <w:vAlign w:val="bottom"/>
          </w:tcPr>
          <w:p w14:paraId="703F0824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6"/>
            <w:vAlign w:val="bottom"/>
          </w:tcPr>
          <w:p w14:paraId="3D284962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6"/>
            <w:vAlign w:val="bottom"/>
          </w:tcPr>
          <w:p w14:paraId="4D941BA1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2" w:type="dxa"/>
            <w:gridSpan w:val="6"/>
            <w:vAlign w:val="bottom"/>
          </w:tcPr>
          <w:p w14:paraId="45F4BFF6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14B" w:rsidRPr="00602DD2" w14:paraId="617FA0C1" w14:textId="77777777" w:rsidTr="006B5FD7">
        <w:trPr>
          <w:trHeight w:val="300"/>
        </w:trPr>
        <w:tc>
          <w:tcPr>
            <w:tcW w:w="669" w:type="dxa"/>
            <w:vMerge/>
            <w:vAlign w:val="center"/>
          </w:tcPr>
          <w:p w14:paraId="7CF3EF7E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3537A0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3"/>
          </w:tcPr>
          <w:p w14:paraId="32244F3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36003C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4217880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noWrap/>
          </w:tcPr>
          <w:p w14:paraId="1BCA7E1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6"/>
          </w:tcPr>
          <w:p w14:paraId="4254E4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4DDDEE2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5606E4A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DF3BA43" w14:textId="77777777" w:rsidTr="006B5FD7">
        <w:trPr>
          <w:trHeight w:val="300"/>
        </w:trPr>
        <w:tc>
          <w:tcPr>
            <w:tcW w:w="669" w:type="dxa"/>
            <w:vMerge/>
            <w:vAlign w:val="center"/>
          </w:tcPr>
          <w:p w14:paraId="7846F921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55D0723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38BA21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6"/>
          </w:tcPr>
          <w:p w14:paraId="57A84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6E9F692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7491905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0F5B935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4730C8A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358D6F4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FAEA6D3" w14:textId="77777777" w:rsidTr="006B5FD7">
        <w:trPr>
          <w:trHeight w:val="258"/>
        </w:trPr>
        <w:tc>
          <w:tcPr>
            <w:tcW w:w="669" w:type="dxa"/>
            <w:vMerge/>
            <w:textDirection w:val="btLr"/>
            <w:vAlign w:val="center"/>
          </w:tcPr>
          <w:p w14:paraId="7DFDAD27" w14:textId="0CF379A9" w:rsidR="00A9714B" w:rsidRPr="002A2C17" w:rsidRDefault="00A9714B" w:rsidP="00F37F7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07E8B6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05C0F1A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6"/>
          </w:tcPr>
          <w:p w14:paraId="5602B90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41803D7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6FC20F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02D336A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7BE55B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290714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154EA4D1" w14:textId="77777777" w:rsidTr="006B5FD7">
        <w:trPr>
          <w:trHeight w:val="300"/>
        </w:trPr>
        <w:tc>
          <w:tcPr>
            <w:tcW w:w="669" w:type="dxa"/>
            <w:vMerge/>
          </w:tcPr>
          <w:p w14:paraId="3A42B3A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2BF421E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4FC5993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6"/>
          </w:tcPr>
          <w:p w14:paraId="6A94E92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6DC1E3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4252A62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77BC63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114FABE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388304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26055C3" w14:textId="77777777" w:rsidTr="006B5FD7">
        <w:trPr>
          <w:trHeight w:val="315"/>
        </w:trPr>
        <w:tc>
          <w:tcPr>
            <w:tcW w:w="669" w:type="dxa"/>
            <w:vMerge/>
          </w:tcPr>
          <w:p w14:paraId="0515B52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noWrap/>
          </w:tcPr>
          <w:p w14:paraId="2CD2663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3"/>
          </w:tcPr>
          <w:p w14:paraId="1EA9154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6"/>
          </w:tcPr>
          <w:p w14:paraId="57A29DA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noWrap/>
          </w:tcPr>
          <w:p w14:paraId="1486435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4"/>
            <w:noWrap/>
          </w:tcPr>
          <w:p w14:paraId="7DD150B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6"/>
          </w:tcPr>
          <w:p w14:paraId="62136C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6"/>
          </w:tcPr>
          <w:p w14:paraId="1E34797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6"/>
          </w:tcPr>
          <w:p w14:paraId="5E25274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629AFD6" w14:textId="77777777" w:rsidTr="006B5FD7">
        <w:trPr>
          <w:trHeight w:val="596"/>
        </w:trPr>
        <w:tc>
          <w:tcPr>
            <w:tcW w:w="5155" w:type="dxa"/>
            <w:gridSpan w:val="11"/>
            <w:noWrap/>
            <w:vAlign w:val="center"/>
          </w:tcPr>
          <w:p w14:paraId="206916EF" w14:textId="77777777" w:rsidR="00C55F92" w:rsidRDefault="00C55F92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1C7AA4" w:rsidRPr="00602DD2" w:rsidRDefault="001C7AA4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5"/>
            <w:noWrap/>
            <w:vAlign w:val="center"/>
          </w:tcPr>
          <w:p w14:paraId="6EE112FE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0B14BA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noWrap/>
            <w:vAlign w:val="center"/>
          </w:tcPr>
          <w:p w14:paraId="2552B6FC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6"/>
            <w:vAlign w:val="center"/>
          </w:tcPr>
          <w:p w14:paraId="7A7F4553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95" w:type="dxa"/>
            <w:gridSpan w:val="6"/>
            <w:vAlign w:val="center"/>
          </w:tcPr>
          <w:p w14:paraId="074EE631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2" w:type="dxa"/>
            <w:gridSpan w:val="6"/>
            <w:vAlign w:val="center"/>
          </w:tcPr>
          <w:p w14:paraId="38A0C793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1C7AA4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6B5FD7" w:rsidRPr="00602DD2" w14:paraId="2B0BB9FA" w14:textId="77777777" w:rsidTr="00860CEF">
        <w:trPr>
          <w:trHeight w:val="493"/>
        </w:trPr>
        <w:tc>
          <w:tcPr>
            <w:tcW w:w="669" w:type="dxa"/>
          </w:tcPr>
          <w:p w14:paraId="5B0F98B6" w14:textId="676F5E41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9" w:type="dxa"/>
            <w:gridSpan w:val="26"/>
          </w:tcPr>
          <w:p w14:paraId="00625809" w14:textId="27B50C29" w:rsidR="006B5FD7" w:rsidRPr="00602DD2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1034" w:type="dxa"/>
            <w:gridSpan w:val="6"/>
            <w:noWrap/>
            <w:vAlign w:val="center"/>
          </w:tcPr>
          <w:p w14:paraId="68B2EB03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34" w:type="dxa"/>
            <w:gridSpan w:val="5"/>
            <w:vAlign w:val="center"/>
          </w:tcPr>
          <w:p w14:paraId="150CE722" w14:textId="5F4B596F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7F7E9654" w14:textId="77777777" w:rsidTr="006B5FD7">
        <w:trPr>
          <w:trHeight w:val="351"/>
        </w:trPr>
        <w:tc>
          <w:tcPr>
            <w:tcW w:w="669" w:type="dxa"/>
            <w:vMerge w:val="restart"/>
            <w:noWrap/>
          </w:tcPr>
          <w:p w14:paraId="7BEA6F41" w14:textId="3ECF9D1C" w:rsidR="001C7AA4" w:rsidRPr="00602DD2" w:rsidRDefault="00110A00" w:rsidP="00102C5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102C5C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47" w:type="dxa"/>
            <w:gridSpan w:val="37"/>
            <w:vAlign w:val="center"/>
          </w:tcPr>
          <w:p w14:paraId="6BBAFCBC" w14:textId="62D8DC30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</w:t>
            </w:r>
            <w:r w:rsidR="00102C5C">
              <w:rPr>
                <w:rFonts w:ascii="Cambria" w:hAnsi="Cambria"/>
                <w:sz w:val="20"/>
                <w:szCs w:val="20"/>
              </w:rPr>
              <w:t>ко в т. 10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1C7AA4" w:rsidRPr="00602DD2" w14:paraId="281A37ED" w14:textId="77777777" w:rsidTr="006B5FD7">
        <w:trPr>
          <w:trHeight w:val="540"/>
        </w:trPr>
        <w:tc>
          <w:tcPr>
            <w:tcW w:w="669" w:type="dxa"/>
            <w:vMerge/>
            <w:noWrap/>
          </w:tcPr>
          <w:p w14:paraId="365A1338" w14:textId="77777777" w:rsidR="001C7AA4" w:rsidRPr="00602DD2" w:rsidRDefault="001C7AA4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5"/>
            <w:vAlign w:val="center"/>
          </w:tcPr>
          <w:p w14:paraId="38A02B2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6" w:type="dxa"/>
            <w:gridSpan w:val="15"/>
            <w:vAlign w:val="center"/>
          </w:tcPr>
          <w:p w14:paraId="26178908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091" w:type="dxa"/>
            <w:gridSpan w:val="17"/>
            <w:vAlign w:val="center"/>
          </w:tcPr>
          <w:p w14:paraId="6FF0BDD0" w14:textId="77777777" w:rsidR="001C7AA4" w:rsidRPr="00C92B73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1C7AA4" w:rsidRPr="00F57F9B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1C7AA4" w:rsidRPr="00602DD2" w14:paraId="4625D3C7" w14:textId="77777777" w:rsidTr="006B5FD7">
        <w:trPr>
          <w:cantSplit/>
          <w:trHeight w:val="642"/>
        </w:trPr>
        <w:tc>
          <w:tcPr>
            <w:tcW w:w="669" w:type="dxa"/>
            <w:vMerge/>
            <w:noWrap/>
            <w:textDirection w:val="btLr"/>
            <w:vAlign w:val="center"/>
          </w:tcPr>
          <w:p w14:paraId="10E03666" w14:textId="77777777" w:rsidR="001C7AA4" w:rsidRPr="00602DD2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5"/>
            <w:vAlign w:val="center"/>
          </w:tcPr>
          <w:p w14:paraId="0493B37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15"/>
            <w:vAlign w:val="center"/>
          </w:tcPr>
          <w:p w14:paraId="31595A0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17"/>
            <w:vAlign w:val="center"/>
          </w:tcPr>
          <w:p w14:paraId="4BDF073F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B609EA2" w14:textId="77777777" w:rsidTr="006B5FD7">
        <w:trPr>
          <w:cantSplit/>
          <w:trHeight w:val="707"/>
        </w:trPr>
        <w:tc>
          <w:tcPr>
            <w:tcW w:w="669" w:type="dxa"/>
            <w:vMerge/>
            <w:noWrap/>
            <w:textDirection w:val="btLr"/>
          </w:tcPr>
          <w:p w14:paraId="343A559B" w14:textId="77777777" w:rsidR="001C7AA4" w:rsidRPr="00602DD2" w:rsidRDefault="001C7AA4" w:rsidP="001C7AA4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5"/>
            <w:vAlign w:val="center"/>
          </w:tcPr>
          <w:p w14:paraId="3CF2ECC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15"/>
            <w:vAlign w:val="center"/>
          </w:tcPr>
          <w:p w14:paraId="4E7192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17"/>
            <w:vAlign w:val="center"/>
          </w:tcPr>
          <w:p w14:paraId="761FC1F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5265C7A8" w14:textId="77777777" w:rsidTr="006B5FD7">
        <w:trPr>
          <w:trHeight w:val="509"/>
        </w:trPr>
        <w:tc>
          <w:tcPr>
            <w:tcW w:w="669" w:type="dxa"/>
            <w:noWrap/>
          </w:tcPr>
          <w:p w14:paraId="04B28366" w14:textId="6B31F713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37"/>
            <w:vAlign w:val="center"/>
          </w:tcPr>
          <w:p w14:paraId="4F678BAA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1C7AA4" w:rsidRPr="00602DD2" w14:paraId="5D4722FC" w14:textId="77777777" w:rsidTr="006B5FD7">
        <w:trPr>
          <w:trHeight w:val="503"/>
        </w:trPr>
        <w:tc>
          <w:tcPr>
            <w:tcW w:w="669" w:type="dxa"/>
            <w:noWrap/>
          </w:tcPr>
          <w:p w14:paraId="25A95C23" w14:textId="1E588D4A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37"/>
            <w:vAlign w:val="center"/>
          </w:tcPr>
          <w:p w14:paraId="6D4077F7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EF9E00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315266A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CA5E9CA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sectPr w:rsidR="00BF14A0" w:rsidRPr="00602DD2" w:rsidSect="002959EA">
      <w:headerReference w:type="default" r:id="rId8"/>
      <w:footerReference w:type="default" r:id="rId9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3CC41" w14:textId="77777777" w:rsidR="00E37539" w:rsidRDefault="00E37539" w:rsidP="00590E86">
      <w:pPr>
        <w:spacing w:after="0" w:line="240" w:lineRule="auto"/>
      </w:pPr>
      <w:r>
        <w:separator/>
      </w:r>
    </w:p>
  </w:endnote>
  <w:endnote w:type="continuationSeparator" w:id="0">
    <w:p w14:paraId="012E53D1" w14:textId="77777777" w:rsidR="00E37539" w:rsidRDefault="00E37539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F20C" w14:textId="4648B13B" w:rsidR="00FE2E6C" w:rsidRDefault="00FE2E6C">
    <w:pPr>
      <w:pStyle w:val="a6"/>
    </w:pPr>
  </w:p>
  <w:p w14:paraId="4AEFA284" w14:textId="77777777" w:rsidR="00FE2E6C" w:rsidRPr="00FE2E6C" w:rsidRDefault="00FE2E6C" w:rsidP="00FE2E6C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hAnsi="Times New Roman"/>
        <w:b/>
        <w:i/>
        <w:color w:val="2F5496"/>
        <w:sz w:val="20"/>
      </w:rPr>
    </w:pPr>
    <w:r w:rsidRPr="00FE2E6C">
      <w:rPr>
        <w:rFonts w:ascii="Times New Roman" w:hAnsi="Times New Roman"/>
        <w:b/>
        <w:i/>
        <w:color w:val="2F5496"/>
        <w:sz w:val="20"/>
      </w:rPr>
      <w:t>Споразумение за изпълнение на СВОМР №РД50-40/24.04.2018 г.</w:t>
    </w:r>
  </w:p>
  <w:p w14:paraId="6E72D46B" w14:textId="77777777" w:rsidR="0026047C" w:rsidRDefault="00FE2E6C" w:rsidP="00FE2E6C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hAnsi="Times New Roman"/>
        <w:i/>
        <w:sz w:val="20"/>
      </w:rPr>
    </w:pPr>
    <w:r w:rsidRPr="00FE2E6C">
      <w:rPr>
        <w:rFonts w:ascii="Times New Roman" w:hAnsi="Times New Roman"/>
        <w:i/>
        <w:sz w:val="20"/>
      </w:rPr>
      <w:t>Сдружение „Местна инициативна група –Лом“,</w:t>
    </w:r>
    <w:proofErr w:type="spellStart"/>
    <w:r w:rsidRPr="00FE2E6C">
      <w:rPr>
        <w:rFonts w:ascii="Times New Roman" w:hAnsi="Times New Roman"/>
        <w:i/>
        <w:sz w:val="20"/>
      </w:rPr>
      <w:t>гр.Лом</w:t>
    </w:r>
    <w:proofErr w:type="spellEnd"/>
    <w:r w:rsidRPr="00FE2E6C">
      <w:rPr>
        <w:rFonts w:ascii="Times New Roman" w:hAnsi="Times New Roman"/>
        <w:i/>
        <w:sz w:val="20"/>
      </w:rPr>
      <w:t xml:space="preserve">,  </w:t>
    </w:r>
    <w:proofErr w:type="spellStart"/>
    <w:r w:rsidRPr="00FE2E6C">
      <w:rPr>
        <w:rFonts w:ascii="Times New Roman" w:hAnsi="Times New Roman"/>
        <w:i/>
        <w:sz w:val="20"/>
      </w:rPr>
      <w:t>ул</w:t>
    </w:r>
    <w:proofErr w:type="spellEnd"/>
    <w:r w:rsidRPr="00FE2E6C">
      <w:rPr>
        <w:rFonts w:ascii="Times New Roman" w:hAnsi="Times New Roman"/>
        <w:i/>
        <w:sz w:val="20"/>
      </w:rPr>
      <w:t xml:space="preserve">.“Георги Манафски“ № 19, ет.2     </w:t>
    </w:r>
  </w:p>
  <w:p w14:paraId="663A6E27" w14:textId="066BBE5E" w:rsidR="00FE2E6C" w:rsidRPr="00FE2E6C" w:rsidRDefault="00FE2E6C" w:rsidP="00FE2E6C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hAnsi="Times New Roman"/>
        <w:i/>
        <w:sz w:val="20"/>
      </w:rPr>
    </w:pPr>
    <w:r w:rsidRPr="00FE2E6C">
      <w:rPr>
        <w:rFonts w:ascii="Times New Roman" w:hAnsi="Times New Roman"/>
        <w:i/>
        <w:sz w:val="20"/>
      </w:rPr>
      <w:t>тел:0971/2 90 02.е-</w:t>
    </w:r>
    <w:r w:rsidRPr="00FE2E6C">
      <w:rPr>
        <w:rFonts w:ascii="Times New Roman" w:hAnsi="Times New Roman"/>
        <w:i/>
        <w:sz w:val="20"/>
        <w:lang w:val="en-US"/>
      </w:rPr>
      <w:t xml:space="preserve">mail: </w:t>
    </w:r>
    <w:hyperlink r:id="rId1" w:history="1">
      <w:r w:rsidRPr="00FE2E6C">
        <w:rPr>
          <w:rFonts w:ascii="Times New Roman" w:hAnsi="Times New Roman"/>
          <w:i/>
          <w:color w:val="0563C1"/>
          <w:sz w:val="20"/>
          <w:u w:val="single"/>
          <w:lang w:val="en-US"/>
        </w:rPr>
        <w:t>office@miglom.org</w:t>
      </w:r>
    </w:hyperlink>
    <w:r w:rsidRPr="00FE2E6C">
      <w:rPr>
        <w:rFonts w:ascii="Times New Roman" w:hAnsi="Times New Roman"/>
        <w:i/>
        <w:sz w:val="20"/>
        <w:lang w:val="en-US"/>
      </w:rPr>
      <w:t xml:space="preserve">  </w:t>
    </w:r>
    <w:r w:rsidRPr="00FE2E6C">
      <w:rPr>
        <w:rFonts w:ascii="Times New Roman" w:hAnsi="Times New Roman"/>
        <w:i/>
        <w:sz w:val="20"/>
      </w:rPr>
      <w:t>,</w:t>
    </w:r>
    <w:r w:rsidRPr="00FE2E6C">
      <w:rPr>
        <w:rFonts w:ascii="Times New Roman" w:eastAsia="Times New Roman" w:hAnsi="Times New Roman"/>
        <w:sz w:val="24"/>
        <w:szCs w:val="24"/>
        <w:lang w:eastAsia="bg-BG"/>
      </w:rPr>
      <w:t xml:space="preserve"> </w:t>
    </w:r>
    <w:proofErr w:type="spellStart"/>
    <w:r w:rsidRPr="00FE2E6C">
      <w:rPr>
        <w:rFonts w:ascii="Times New Roman" w:hAnsi="Times New Roman"/>
        <w:i/>
        <w:sz w:val="20"/>
      </w:rPr>
      <w:t>email</w:t>
    </w:r>
    <w:proofErr w:type="spellEnd"/>
    <w:r w:rsidRPr="00FE2E6C">
      <w:rPr>
        <w:rFonts w:ascii="Times New Roman" w:hAnsi="Times New Roman"/>
        <w:i/>
        <w:sz w:val="20"/>
      </w:rPr>
      <w:t xml:space="preserve">: </w:t>
    </w:r>
    <w:hyperlink r:id="rId2" w:history="1">
      <w:r w:rsidRPr="00FE2E6C">
        <w:rPr>
          <w:rFonts w:ascii="Times New Roman" w:hAnsi="Times New Roman"/>
          <w:i/>
          <w:color w:val="0563C1"/>
          <w:sz w:val="20"/>
          <w:u w:val="single"/>
        </w:rPr>
        <w:t>miglom@abv.bg</w:t>
      </w:r>
    </w:hyperlink>
  </w:p>
  <w:p w14:paraId="6AA0C3F4" w14:textId="77777777" w:rsidR="00FE2E6C" w:rsidRPr="00FE2E6C" w:rsidRDefault="00FE2E6C" w:rsidP="00FE2E6C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hAnsi="Times New Roman"/>
        <w:i/>
        <w:sz w:val="20"/>
      </w:rPr>
    </w:pPr>
    <w:r w:rsidRPr="00FE2E6C">
      <w:rPr>
        <w:rFonts w:ascii="Times New Roman" w:hAnsi="Times New Roman"/>
        <w:i/>
        <w:sz w:val="20"/>
        <w:lang w:val="en-US"/>
      </w:rPr>
      <w:t>www.</w:t>
    </w:r>
    <w:r w:rsidRPr="00FE2E6C">
      <w:rPr>
        <w:rFonts w:ascii="Times New Roman" w:eastAsia="Times New Roman" w:hAnsi="Times New Roman"/>
        <w:sz w:val="24"/>
        <w:szCs w:val="24"/>
        <w:lang w:eastAsia="bg-BG"/>
      </w:rPr>
      <w:t xml:space="preserve"> </w:t>
    </w:r>
    <w:hyperlink r:id="rId3" w:history="1">
      <w:r w:rsidRPr="00FE2E6C">
        <w:rPr>
          <w:rFonts w:ascii="Times New Roman" w:hAnsi="Times New Roman"/>
          <w:i/>
          <w:color w:val="0563C1"/>
          <w:sz w:val="20"/>
          <w:u w:val="single"/>
          <w:lang w:val="en-US"/>
        </w:rPr>
        <w:t>http://miglom.org/</w:t>
      </w:r>
    </w:hyperlink>
  </w:p>
  <w:p w14:paraId="6FA1526D" w14:textId="77777777"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096B0" w14:textId="77777777" w:rsidR="00E37539" w:rsidRDefault="00E37539" w:rsidP="00590E86">
      <w:pPr>
        <w:spacing w:after="0" w:line="240" w:lineRule="auto"/>
      </w:pPr>
      <w:r>
        <w:separator/>
      </w:r>
    </w:p>
  </w:footnote>
  <w:footnote w:type="continuationSeparator" w:id="0">
    <w:p w14:paraId="6EE77510" w14:textId="77777777" w:rsidR="00E37539" w:rsidRDefault="00E37539" w:rsidP="00590E86">
      <w:pPr>
        <w:spacing w:after="0" w:line="240" w:lineRule="auto"/>
      </w:pPr>
      <w:r>
        <w:continuationSeparator/>
      </w:r>
    </w:p>
  </w:footnote>
  <w:footnote w:id="1">
    <w:p w14:paraId="0009B778" w14:textId="1FAB307B" w:rsidR="00BF14A0" w:rsidRDefault="00BF14A0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 w:rsidR="00CB1CCD"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 w:rsidR="00CB1CCD"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 w:rsidR="00CB1CCD">
        <w:rPr>
          <w:rFonts w:ascii="Cambria" w:hAnsi="Cambria"/>
          <w:sz w:val="16"/>
          <w:szCs w:val="16"/>
        </w:rPr>
        <w:t>от 15.12.2023</w:t>
      </w:r>
      <w:r w:rsidRPr="0051187D">
        <w:rPr>
          <w:rFonts w:ascii="Cambria" w:hAnsi="Cambria"/>
          <w:sz w:val="16"/>
          <w:szCs w:val="16"/>
        </w:rPr>
        <w:t xml:space="preserve"> г.), като същата може да бъде адаптирана </w:t>
      </w:r>
      <w:r w:rsidR="0087506B">
        <w:rPr>
          <w:rFonts w:ascii="Cambria" w:hAnsi="Cambria"/>
          <w:sz w:val="16"/>
          <w:szCs w:val="16"/>
        </w:rPr>
        <w:t xml:space="preserve">от администратора на помощ </w:t>
      </w:r>
      <w:r w:rsidRPr="0051187D">
        <w:rPr>
          <w:rFonts w:ascii="Cambria" w:hAnsi="Cambria"/>
          <w:sz w:val="16"/>
          <w:szCs w:val="16"/>
        </w:rPr>
        <w:t>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  <w:r w:rsidR="0087506B">
        <w:rPr>
          <w:rFonts w:ascii="Cambria" w:hAnsi="Cambria"/>
          <w:sz w:val="16"/>
          <w:szCs w:val="16"/>
        </w:rPr>
        <w:t xml:space="preserve"> </w:t>
      </w:r>
    </w:p>
    <w:p w14:paraId="056FB455" w14:textId="17ECAC9D" w:rsidR="0087506B" w:rsidRDefault="0087506B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е Примерен образец, като администраторите на помощ свободно могат </w:t>
      </w:r>
      <w:r w:rsidR="00BA3B86">
        <w:rPr>
          <w:rFonts w:ascii="Cambria" w:hAnsi="Cambria"/>
          <w:sz w:val="16"/>
          <w:szCs w:val="16"/>
        </w:rPr>
        <w:t>да я</w:t>
      </w:r>
      <w:r>
        <w:rPr>
          <w:rFonts w:ascii="Cambria" w:hAnsi="Cambria"/>
          <w:sz w:val="16"/>
          <w:szCs w:val="16"/>
        </w:rPr>
        <w:t xml:space="preserve"> адаптират, така че да отговаря на нуждите на </w:t>
      </w:r>
      <w:r w:rsidR="00BA3B86">
        <w:rPr>
          <w:rFonts w:ascii="Cambria" w:hAnsi="Cambria"/>
          <w:sz w:val="16"/>
          <w:szCs w:val="16"/>
        </w:rPr>
        <w:t xml:space="preserve">тяхната </w:t>
      </w:r>
      <w:r>
        <w:rPr>
          <w:rFonts w:ascii="Cambria" w:hAnsi="Cambria"/>
          <w:sz w:val="16"/>
          <w:szCs w:val="16"/>
        </w:rPr>
        <w:t>конкретна процедура/мярка.</w:t>
      </w:r>
    </w:p>
    <w:p w14:paraId="7537A86B" w14:textId="3971E190" w:rsidR="008F289C" w:rsidRPr="0073288A" w:rsidRDefault="008F289C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задължително се попълва, когато кандидатът извършва икономическа дейност. </w:t>
      </w:r>
      <w:r w:rsidR="005612A1">
        <w:rPr>
          <w:rFonts w:ascii="Cambria" w:hAnsi="Cambria"/>
          <w:sz w:val="16"/>
          <w:szCs w:val="16"/>
        </w:rPr>
        <w:t>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="005612A1">
        <w:rPr>
          <w:rFonts w:ascii="Cambria" w:hAnsi="Cambria"/>
          <w:sz w:val="16"/>
          <w:szCs w:val="16"/>
        </w:rPr>
        <w:t xml:space="preserve">В този смисъл, кандидатът представлява предприятие </w:t>
      </w:r>
      <w:r w:rsidR="0073288A">
        <w:rPr>
          <w:rFonts w:ascii="Cambria" w:hAnsi="Cambria"/>
          <w:sz w:val="16"/>
          <w:szCs w:val="16"/>
        </w:rPr>
        <w:t>и режимът</w:t>
      </w:r>
      <w:r w:rsidR="005612A1">
        <w:rPr>
          <w:rFonts w:ascii="Cambria" w:hAnsi="Cambria"/>
          <w:sz w:val="16"/>
          <w:szCs w:val="16"/>
        </w:rPr>
        <w:t xml:space="preserve"> по д</w:t>
      </w:r>
      <w:r w:rsidR="0073288A">
        <w:rPr>
          <w:rFonts w:ascii="Cambria" w:hAnsi="Cambria"/>
          <w:sz w:val="16"/>
          <w:szCs w:val="16"/>
        </w:rPr>
        <w:t>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41A5724C" w14:textId="77777777"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BB9E736" w14:textId="77777777" w:rsidR="00E309C4" w:rsidRDefault="00E309C4" w:rsidP="00E309C4">
      <w:pPr>
        <w:pStyle w:val="aa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1954790C" w14:textId="3A36B3A9" w:rsidR="000701EE" w:rsidRDefault="000701EE" w:rsidP="00B22460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="006A7BEC"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="00B22460" w:rsidRPr="0051187D">
        <w:rPr>
          <w:rFonts w:ascii="Cambria" w:hAnsi="Cambria"/>
          <w:sz w:val="16"/>
          <w:szCs w:val="16"/>
          <w:lang w:val="en-US"/>
        </w:rPr>
        <w:t>de</w:t>
      </w:r>
      <w:r w:rsidR="00B22460"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B22460" w:rsidRPr="0051187D">
        <w:rPr>
          <w:rFonts w:ascii="Cambria" w:hAnsi="Cambria"/>
          <w:sz w:val="16"/>
          <w:szCs w:val="16"/>
          <w:lang w:val="en-US"/>
        </w:rPr>
        <w:t>minimis</w:t>
      </w:r>
      <w:r w:rsidR="00B22460" w:rsidRPr="0051187D">
        <w:rPr>
          <w:rFonts w:ascii="Cambria" w:hAnsi="Cambria"/>
          <w:sz w:val="16"/>
          <w:szCs w:val="16"/>
        </w:rPr>
        <w:t xml:space="preserve"> (О</w:t>
      </w:r>
      <w:r w:rsidR="00B22460" w:rsidRPr="0051187D">
        <w:rPr>
          <w:rFonts w:ascii="Cambria" w:hAnsi="Cambria"/>
          <w:sz w:val="16"/>
          <w:szCs w:val="16"/>
          <w:lang w:val="en-US"/>
        </w:rPr>
        <w:t>B</w:t>
      </w:r>
      <w:r w:rsidR="00B22460" w:rsidRPr="0051187D">
        <w:rPr>
          <w:rFonts w:ascii="Cambria" w:hAnsi="Cambria"/>
          <w:sz w:val="16"/>
          <w:szCs w:val="16"/>
        </w:rPr>
        <w:t>, L 352</w:t>
      </w:r>
      <w:r w:rsidR="00B22460" w:rsidRPr="00D73D13">
        <w:rPr>
          <w:rFonts w:ascii="Cambria" w:hAnsi="Cambria"/>
          <w:sz w:val="16"/>
          <w:szCs w:val="16"/>
          <w:lang w:val="ru-RU"/>
        </w:rPr>
        <w:t>/1</w:t>
      </w:r>
      <w:r w:rsidR="00B22460"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48E63D97" w14:textId="541B97F3" w:rsidR="001C7AA4" w:rsidRPr="004B2FA1" w:rsidRDefault="001C7AA4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  <w:lang w:val="en-US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>
        <w:rPr>
          <w:rFonts w:ascii="Cambria" w:hAnsi="Cambria"/>
          <w:sz w:val="16"/>
          <w:szCs w:val="16"/>
          <w:lang w:val="en-US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>
        <w:rPr>
          <w:rFonts w:ascii="Cambria" w:hAnsi="Cambria"/>
          <w:sz w:val="16"/>
          <w:szCs w:val="16"/>
          <w:lang w:val="en-US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 xml:space="preserve">de minimis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15.12.2023 г.)</w:t>
      </w:r>
      <w:r w:rsidR="006A7BEC">
        <w:rPr>
          <w:rFonts w:ascii="Cambria" w:hAnsi="Cambria"/>
          <w:sz w:val="16"/>
          <w:szCs w:val="16"/>
        </w:rPr>
        <w:t xml:space="preserve"> или по стария Регламент (ЕС) № 360/2012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B824BB">
        <w:rPr>
          <w:rFonts w:ascii="Cambria" w:hAnsi="Cambria"/>
          <w:sz w:val="16"/>
          <w:szCs w:val="16"/>
        </w:rPr>
        <w:t>на Комисията</w:t>
      </w:r>
      <w:r w:rsidR="00B22460"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="00B22460">
        <w:rPr>
          <w:rFonts w:ascii="Cambria" w:hAnsi="Cambria"/>
          <w:sz w:val="16"/>
          <w:szCs w:val="16"/>
          <w:lang w:val="en-US"/>
        </w:rPr>
        <w:t>de minimis</w:t>
      </w:r>
      <w:r w:rsidR="00B22460">
        <w:rPr>
          <w:rFonts w:ascii="Cambria" w:hAnsi="Cambria"/>
          <w:sz w:val="16"/>
          <w:szCs w:val="16"/>
        </w:rPr>
        <w:t>)</w:t>
      </w:r>
      <w:r w:rsidR="00B22460">
        <w:rPr>
          <w:rFonts w:ascii="Cambria" w:hAnsi="Cambria"/>
          <w:sz w:val="16"/>
          <w:szCs w:val="16"/>
          <w:lang w:val="en-US"/>
        </w:rPr>
        <w:t xml:space="preserve"> </w:t>
      </w:r>
      <w:r w:rsidR="00B22460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="00B22460">
        <w:rPr>
          <w:rFonts w:ascii="Cambria" w:hAnsi="Cambria"/>
          <w:sz w:val="16"/>
          <w:szCs w:val="16"/>
          <w:lang w:val="en-US"/>
        </w:rPr>
        <w:t xml:space="preserve">OB, L 114 </w:t>
      </w:r>
      <w:r w:rsidR="00B22460">
        <w:rPr>
          <w:rFonts w:ascii="Cambria" w:hAnsi="Cambria"/>
          <w:sz w:val="16"/>
          <w:szCs w:val="16"/>
        </w:rPr>
        <w:t>от 26.4.2012 г.)</w:t>
      </w:r>
    </w:p>
  </w:footnote>
  <w:footnote w:id="4">
    <w:p w14:paraId="43D59ED4" w14:textId="0F9EC1B1" w:rsidR="001C7AA4" w:rsidRPr="00021CA1" w:rsidRDefault="001C7AA4" w:rsidP="00B824BB">
      <w:pPr>
        <w:pStyle w:val="aa"/>
        <w:ind w:left="-142" w:hanging="142"/>
        <w:jc w:val="both"/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 w:rsidR="00B22460">
        <w:rPr>
          <w:rFonts w:ascii="Cambria" w:hAnsi="Cambria"/>
          <w:sz w:val="16"/>
          <w:szCs w:val="16"/>
        </w:rPr>
        <w:t>г.)</w:t>
      </w:r>
    </w:p>
  </w:footnote>
  <w:footnote w:id="5">
    <w:p w14:paraId="753AF4BE" w14:textId="77777777" w:rsidR="001C7AA4" w:rsidRDefault="001C7AA4" w:rsidP="002F754C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</w:t>
      </w:r>
      <w:proofErr w:type="spellStart"/>
      <w:r w:rsidRPr="00021CA1">
        <w:rPr>
          <w:rFonts w:ascii="Cambria" w:hAnsi="Cambria"/>
          <w:sz w:val="16"/>
          <w:szCs w:val="16"/>
        </w:rPr>
        <w:t>от</w:t>
      </w:r>
      <w:proofErr w:type="spellEnd"/>
      <w:r w:rsidRPr="00021CA1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1C7AA4" w:rsidRPr="002F754C" w:rsidRDefault="001C7AA4" w:rsidP="002F754C">
      <w:pPr>
        <w:pStyle w:val="aa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44B9" w14:textId="14EC9525" w:rsidR="00FE2E6C" w:rsidRPr="00FE2E6C" w:rsidRDefault="00FE2E6C" w:rsidP="00FE2E6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  <w:r w:rsidRPr="00FE2E6C">
      <w:rPr>
        <w:rFonts w:ascii="Times New Roman" w:eastAsia="Times New Roman" w:hAnsi="Times New Roman"/>
        <w:noProof/>
        <w:sz w:val="24"/>
        <w:szCs w:val="24"/>
        <w:lang w:eastAsia="bg-BG"/>
      </w:rPr>
      <w:drawing>
        <wp:inline distT="0" distB="0" distL="0" distR="0" wp14:anchorId="060C2BE7" wp14:editId="3A0CB79B">
          <wp:extent cx="5608955" cy="658495"/>
          <wp:effectExtent l="0" t="0" r="0" b="0"/>
          <wp:docPr id="1017540909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C2518A" w14:textId="77777777" w:rsidR="00FE2E6C" w:rsidRPr="00FE2E6C" w:rsidRDefault="00FE2E6C" w:rsidP="00FE2E6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7CBED6EC" w14:textId="77777777" w:rsidR="00FE2E6C" w:rsidRPr="00FE2E6C" w:rsidRDefault="00FE2E6C" w:rsidP="00FE2E6C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color w:val="595959"/>
        <w:sz w:val="18"/>
        <w:szCs w:val="20"/>
        <w:lang w:val="en-US" w:eastAsia="x-none"/>
      </w:rPr>
    </w:pPr>
    <w:r w:rsidRPr="00FE2E6C">
      <w:rPr>
        <w:rFonts w:eastAsia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14:paraId="404819FD" w14:textId="77777777" w:rsidR="00FE2E6C" w:rsidRPr="00FE2E6C" w:rsidRDefault="00FE2E6C" w:rsidP="00FE2E6C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color w:val="595959"/>
        <w:sz w:val="18"/>
        <w:szCs w:val="20"/>
        <w:lang w:val="en-US"/>
      </w:rPr>
    </w:pPr>
    <w:r w:rsidRPr="00FE2E6C">
      <w:rPr>
        <w:rFonts w:eastAsia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14:paraId="2919DB4C" w14:textId="393BB3EE" w:rsidR="00FE2E6C" w:rsidRPr="00FE2E6C" w:rsidRDefault="00FE2E6C" w:rsidP="00FE2E6C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color w:val="595959"/>
        <w:sz w:val="20"/>
        <w:szCs w:val="20"/>
        <w:lang w:val="en-US"/>
      </w:rPr>
    </w:pPr>
    <w:r w:rsidRPr="00FE2E6C">
      <w:rPr>
        <w:rFonts w:ascii="Times New Roman" w:eastAsia="Times New Roman" w:hAnsi="Times New Roman"/>
        <w:noProof/>
        <w:sz w:val="24"/>
        <w:szCs w:val="24"/>
        <w:lang w:eastAsia="bg-BG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FCF4D1" wp14:editId="715DDEDD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0" b="0"/>
              <wp:wrapNone/>
              <wp:docPr id="3" name="Съединител &quot;права стрелка&quot;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60B04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" o:spid="_x0000_s1026" type="#_x0000_t32" style="position:absolute;margin-left:-1.4pt;margin-top:14.5pt;width:446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"/>
          </w:pict>
        </mc:Fallback>
      </mc:AlternateContent>
    </w:r>
    <w:r w:rsidRPr="00FE2E6C">
      <w:rPr>
        <w:rFonts w:eastAsia="Times New Roman"/>
        <w:color w:val="595959"/>
        <w:sz w:val="18"/>
        <w:szCs w:val="20"/>
        <w:lang w:val="en-US"/>
      </w:rPr>
      <w:t>ЕВРОПА ИНВЕСТИРА В СЕЛСКИТЕ РАЙОНИ</w:t>
    </w:r>
  </w:p>
  <w:p w14:paraId="55166EA3" w14:textId="5893D5E9" w:rsidR="00FE2E6C" w:rsidRDefault="00FE2E6C">
    <w:pPr>
      <w:pStyle w:val="a4"/>
    </w:pPr>
  </w:p>
  <w:p w14:paraId="62205F8F" w14:textId="1A1C91EA" w:rsidR="00BF14A0" w:rsidRPr="00C55F92" w:rsidRDefault="00BF14A0" w:rsidP="00E72B64">
    <w:pPr>
      <w:pStyle w:val="a4"/>
      <w:jc w:val="righ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613946228">
    <w:abstractNumId w:val="0"/>
  </w:num>
  <w:num w:numId="2" w16cid:durableId="749543997">
    <w:abstractNumId w:val="2"/>
  </w:num>
  <w:num w:numId="3" w16cid:durableId="182939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047C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5B8A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3BB3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2E6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586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MIG-LOM</cp:lastModifiedBy>
  <cp:revision>3</cp:revision>
  <cp:lastPrinted>2014-07-09T13:59:00Z</cp:lastPrinted>
  <dcterms:created xsi:type="dcterms:W3CDTF">2024-02-13T14:24:00Z</dcterms:created>
  <dcterms:modified xsi:type="dcterms:W3CDTF">2024-02-13T14:27:00Z</dcterms:modified>
</cp:coreProperties>
</file>